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A76" w:rsidRDefault="00A37A76" w:rsidP="00A37A76">
      <w:pPr>
        <w:spacing w:after="0" w:line="240" w:lineRule="auto"/>
        <w:jc w:val="center"/>
        <w:rPr>
          <w:rFonts w:ascii="Nexa Light" w:hAnsi="Nexa Light"/>
          <w:b/>
          <w:sz w:val="24"/>
          <w:szCs w:val="24"/>
        </w:rPr>
      </w:pPr>
      <w:r>
        <w:rPr>
          <w:rFonts w:ascii="Nexa Light" w:hAnsi="Nexa Light"/>
          <w:b/>
          <w:sz w:val="24"/>
          <w:szCs w:val="24"/>
        </w:rPr>
        <w:t>SUPERINTENDÊNCIA DE RECURSOS HÍDRICOS – SURH</w:t>
      </w:r>
    </w:p>
    <w:p w:rsidR="00A37A76" w:rsidRDefault="00A37A76" w:rsidP="00A37A76">
      <w:pPr>
        <w:spacing w:after="0" w:line="240" w:lineRule="auto"/>
        <w:jc w:val="center"/>
      </w:pPr>
      <w:r>
        <w:rPr>
          <w:rFonts w:ascii="Nexa Light" w:hAnsi="Nexa Light"/>
          <w:b/>
          <w:sz w:val="24"/>
          <w:szCs w:val="24"/>
        </w:rPr>
        <w:t>COORDENADORIA DE CONTROLE DE RECURSOS HÍDRICOS - CCRH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60"/>
        <w:gridCol w:w="845"/>
        <w:gridCol w:w="828"/>
        <w:gridCol w:w="332"/>
        <w:gridCol w:w="255"/>
        <w:gridCol w:w="413"/>
        <w:gridCol w:w="583"/>
        <w:gridCol w:w="238"/>
        <w:gridCol w:w="306"/>
        <w:gridCol w:w="274"/>
        <w:gridCol w:w="234"/>
        <w:gridCol w:w="826"/>
        <w:gridCol w:w="1143"/>
        <w:gridCol w:w="1815"/>
        <w:gridCol w:w="402"/>
      </w:tblGrid>
      <w:tr w:rsidR="005301AD" w:rsidTr="00891BDC"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301AD" w:rsidRDefault="005301AD" w:rsidP="00891BDC">
            <w:pPr>
              <w:spacing w:before="240"/>
              <w:jc w:val="center"/>
              <w:rPr>
                <w:rFonts w:ascii="Nexa Light" w:hAnsi="Nexa Light"/>
                <w:b/>
                <w:sz w:val="24"/>
                <w:szCs w:val="24"/>
              </w:rPr>
            </w:pPr>
            <w:r w:rsidRPr="00315F2A">
              <w:rPr>
                <w:rFonts w:ascii="Nexa Light" w:hAnsi="Nexa Light"/>
                <w:b/>
                <w:sz w:val="24"/>
                <w:szCs w:val="24"/>
              </w:rPr>
              <w:t xml:space="preserve">FORMULÁRIO </w:t>
            </w:r>
            <w:r w:rsidR="00887701">
              <w:rPr>
                <w:rFonts w:ascii="Nexa Light" w:hAnsi="Nexa Light"/>
                <w:b/>
                <w:sz w:val="24"/>
                <w:szCs w:val="24"/>
              </w:rPr>
              <w:t>X</w:t>
            </w:r>
            <w:r w:rsidR="00A37A76">
              <w:rPr>
                <w:rFonts w:ascii="Nexa Light" w:hAnsi="Nexa Light"/>
                <w:b/>
                <w:sz w:val="24"/>
                <w:szCs w:val="24"/>
              </w:rPr>
              <w:t>V</w:t>
            </w:r>
            <w:r w:rsidR="00887701">
              <w:rPr>
                <w:rFonts w:ascii="Nexa Light" w:hAnsi="Nexa Light"/>
                <w:b/>
                <w:sz w:val="24"/>
                <w:szCs w:val="24"/>
              </w:rPr>
              <w:t>II</w:t>
            </w:r>
            <w:r w:rsidR="00B25659">
              <w:rPr>
                <w:rFonts w:ascii="Nexa Light" w:hAnsi="Nexa Light"/>
                <w:b/>
                <w:sz w:val="24"/>
                <w:szCs w:val="24"/>
              </w:rPr>
              <w:t xml:space="preserve"> </w:t>
            </w:r>
            <w:r w:rsidR="002A2F4A">
              <w:rPr>
                <w:rFonts w:ascii="Nexa Light" w:hAnsi="Nexa Light"/>
                <w:b/>
                <w:sz w:val="24"/>
                <w:szCs w:val="24"/>
              </w:rPr>
              <w:t>–</w:t>
            </w:r>
            <w:r w:rsidR="00B25659">
              <w:rPr>
                <w:rFonts w:ascii="Nexa Light" w:hAnsi="Nexa Light"/>
                <w:b/>
                <w:sz w:val="24"/>
                <w:szCs w:val="24"/>
              </w:rPr>
              <w:t xml:space="preserve"> </w:t>
            </w:r>
            <w:r w:rsidR="008541F4">
              <w:rPr>
                <w:rFonts w:ascii="Nexa Light" w:hAnsi="Nexa Light"/>
                <w:b/>
                <w:sz w:val="24"/>
                <w:szCs w:val="24"/>
              </w:rPr>
              <w:t>AQUICULTURA</w:t>
            </w:r>
            <w:r w:rsidR="00FC3917">
              <w:rPr>
                <w:rFonts w:ascii="Nexa Light" w:hAnsi="Nexa Light"/>
                <w:b/>
                <w:sz w:val="24"/>
                <w:szCs w:val="24"/>
              </w:rPr>
              <w:t xml:space="preserve"> EM TANQUE </w:t>
            </w:r>
            <w:r w:rsidR="0019059E">
              <w:rPr>
                <w:rFonts w:ascii="Nexa Light" w:hAnsi="Nexa Light"/>
                <w:b/>
                <w:sz w:val="24"/>
                <w:szCs w:val="24"/>
              </w:rPr>
              <w:t>REDE</w:t>
            </w:r>
          </w:p>
          <w:p w:rsidR="00891BDC" w:rsidRPr="00315F2A" w:rsidRDefault="00891BDC" w:rsidP="00891BDC">
            <w:pPr>
              <w:spacing w:before="240"/>
              <w:jc w:val="center"/>
              <w:rPr>
                <w:rFonts w:ascii="Nexa Light" w:hAnsi="Nexa Light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A2CA4" w:rsidTr="00891BDC">
        <w:tc>
          <w:tcPr>
            <w:tcW w:w="1672" w:type="pct"/>
            <w:gridSpan w:val="5"/>
            <w:shd w:val="clear" w:color="auto" w:fill="D9D9D9" w:themeFill="background1" w:themeFillShade="D9"/>
            <w:vAlign w:val="center"/>
          </w:tcPr>
          <w:p w:rsidR="0019059E" w:rsidRPr="006E27B9" w:rsidRDefault="0019059E" w:rsidP="0019059E">
            <w:pPr>
              <w:rPr>
                <w:rFonts w:ascii="Nexa Light" w:hAnsi="Nexa Light"/>
              </w:rPr>
            </w:pPr>
            <w:r>
              <w:rPr>
                <w:rFonts w:ascii="Nexa Light" w:hAnsi="Nexa Light"/>
                <w:b/>
                <w:sz w:val="20"/>
              </w:rPr>
              <w:t>LOCALIZAÇÃO DO PROJETO</w:t>
            </w:r>
          </w:p>
        </w:tc>
        <w:tc>
          <w:tcPr>
            <w:tcW w:w="3328" w:type="pct"/>
            <w:gridSpan w:val="10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19059E" w:rsidRPr="006E27B9" w:rsidRDefault="0019059E" w:rsidP="0019059E">
            <w:pPr>
              <w:rPr>
                <w:rFonts w:ascii="Nexa Light" w:hAnsi="Nexa Light"/>
              </w:rPr>
            </w:pPr>
          </w:p>
        </w:tc>
      </w:tr>
      <w:tr w:rsidR="009E306C" w:rsidTr="00891BDC"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306C" w:rsidRPr="009E306C" w:rsidRDefault="009E306C" w:rsidP="009E306C">
            <w:pPr>
              <w:rPr>
                <w:rFonts w:ascii="Nexa Light" w:hAnsi="Nexa Light"/>
                <w:sz w:val="20"/>
                <w:szCs w:val="20"/>
              </w:rPr>
            </w:pPr>
            <w:r w:rsidRPr="009E306C">
              <w:rPr>
                <w:rFonts w:ascii="Nexa Light" w:hAnsi="Nexa Light"/>
                <w:sz w:val="20"/>
                <w:szCs w:val="20"/>
              </w:rPr>
              <w:t>MUNICÍPIO:</w:t>
            </w:r>
          </w:p>
          <w:p w:rsidR="009E306C" w:rsidRPr="009E306C" w:rsidRDefault="009E306C" w:rsidP="009E306C">
            <w:pPr>
              <w:rPr>
                <w:rFonts w:ascii="Nexa Light" w:hAnsi="Nexa Light"/>
                <w:sz w:val="20"/>
                <w:szCs w:val="20"/>
              </w:rPr>
            </w:pPr>
          </w:p>
        </w:tc>
      </w:tr>
      <w:tr w:rsidR="00B258C3" w:rsidTr="00891BDC">
        <w:tc>
          <w:tcPr>
            <w:tcW w:w="3817" w:type="pct"/>
            <w:gridSpan w:val="13"/>
            <w:tcBorders>
              <w:top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58C3" w:rsidRPr="009E306C" w:rsidRDefault="00B258C3" w:rsidP="009E306C">
            <w:pPr>
              <w:rPr>
                <w:rFonts w:ascii="Nexa Light" w:hAnsi="Nexa Light"/>
                <w:sz w:val="20"/>
                <w:szCs w:val="20"/>
              </w:rPr>
            </w:pPr>
            <w:r w:rsidRPr="009E306C">
              <w:rPr>
                <w:rFonts w:ascii="Nexa Light" w:hAnsi="Nexa Light"/>
                <w:sz w:val="20"/>
                <w:szCs w:val="20"/>
              </w:rPr>
              <w:t>COORDENADAS GEOGRÁFICAS:</w:t>
            </w:r>
          </w:p>
        </w:tc>
        <w:tc>
          <w:tcPr>
            <w:tcW w:w="1183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58C3" w:rsidRPr="00CA2CA4" w:rsidRDefault="00B258C3" w:rsidP="009E306C">
            <w:pPr>
              <w:jc w:val="center"/>
              <w:rPr>
                <w:rFonts w:ascii="Nexa Light" w:hAnsi="Nexa Light"/>
                <w:sz w:val="18"/>
                <w:szCs w:val="20"/>
              </w:rPr>
            </w:pPr>
            <w:r w:rsidRPr="00CA2CA4">
              <w:rPr>
                <w:rFonts w:ascii="Nexa Light" w:hAnsi="Nexa Light"/>
                <w:sz w:val="18"/>
                <w:szCs w:val="20"/>
              </w:rPr>
              <w:t>DATUM: SIRGAS 2000</w:t>
            </w:r>
          </w:p>
        </w:tc>
      </w:tr>
      <w:tr w:rsidR="00B258C3" w:rsidTr="00891BDC">
        <w:tc>
          <w:tcPr>
            <w:tcW w:w="463" w:type="pct"/>
            <w:tcBorders>
              <w:top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58C3" w:rsidRPr="00CA2CA4" w:rsidRDefault="00B258C3" w:rsidP="00CA2CA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A2CA4">
              <w:rPr>
                <w:rFonts w:ascii="Verdana" w:hAnsi="Verdana"/>
                <w:sz w:val="20"/>
                <w:szCs w:val="20"/>
              </w:rPr>
              <w:t>°</w:t>
            </w:r>
          </w:p>
        </w:tc>
        <w:tc>
          <w:tcPr>
            <w:tcW w:w="455" w:type="pct"/>
            <w:tcBorders>
              <w:top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58C3" w:rsidRPr="00CA2CA4" w:rsidRDefault="00B258C3" w:rsidP="00CA2CA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A2CA4">
              <w:rPr>
                <w:rFonts w:ascii="Verdana" w:hAnsi="Verdana"/>
                <w:sz w:val="20"/>
                <w:szCs w:val="20"/>
              </w:rPr>
              <w:t>‘</w:t>
            </w:r>
          </w:p>
        </w:tc>
        <w:tc>
          <w:tcPr>
            <w:tcW w:w="446" w:type="pct"/>
            <w:tcBorders>
              <w:top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58C3" w:rsidRPr="00CA2CA4" w:rsidRDefault="00B258C3" w:rsidP="00CA2CA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A2CA4">
              <w:rPr>
                <w:rFonts w:ascii="Verdana" w:hAnsi="Verdana"/>
                <w:sz w:val="20"/>
                <w:szCs w:val="20"/>
              </w:rPr>
              <w:t>“</w:t>
            </w:r>
          </w:p>
        </w:tc>
        <w:tc>
          <w:tcPr>
            <w:tcW w:w="525" w:type="pct"/>
            <w:gridSpan w:val="3"/>
            <w:tcBorders>
              <w:top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58C3" w:rsidRPr="00CA2CA4" w:rsidRDefault="00B258C3" w:rsidP="00CA2CA4">
            <w:pPr>
              <w:jc w:val="right"/>
              <w:rPr>
                <w:rFonts w:ascii="Nexa Light" w:hAnsi="Nexa Light"/>
                <w:sz w:val="20"/>
                <w:szCs w:val="20"/>
              </w:rPr>
            </w:pPr>
            <w:r w:rsidRPr="00CA2CA4">
              <w:rPr>
                <w:rFonts w:ascii="Nexa Light" w:hAnsi="Nexa Light"/>
                <w:sz w:val="20"/>
                <w:szCs w:val="20"/>
              </w:rPr>
              <w:t>Latitude</w:t>
            </w:r>
          </w:p>
        </w:tc>
        <w:tc>
          <w:tcPr>
            <w:tcW w:w="445" w:type="pct"/>
            <w:gridSpan w:val="2"/>
            <w:tcBorders>
              <w:top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58C3" w:rsidRPr="00CA2CA4" w:rsidRDefault="00B258C3" w:rsidP="00CA2CA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A2CA4">
              <w:rPr>
                <w:rFonts w:ascii="Verdana" w:hAnsi="Verdana"/>
                <w:sz w:val="20"/>
                <w:szCs w:val="20"/>
              </w:rPr>
              <w:t>°</w:t>
            </w:r>
          </w:p>
        </w:tc>
        <w:tc>
          <w:tcPr>
            <w:tcW w:w="443" w:type="pct"/>
            <w:gridSpan w:val="3"/>
            <w:tcBorders>
              <w:top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58C3" w:rsidRPr="00CA2CA4" w:rsidRDefault="00B258C3" w:rsidP="00CA2CA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A2CA4">
              <w:rPr>
                <w:rFonts w:ascii="Verdana" w:hAnsi="Verdana"/>
                <w:sz w:val="20"/>
                <w:szCs w:val="20"/>
              </w:rPr>
              <w:t>‘</w:t>
            </w:r>
          </w:p>
        </w:tc>
        <w:tc>
          <w:tcPr>
            <w:tcW w:w="444" w:type="pct"/>
            <w:tcBorders>
              <w:top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58C3" w:rsidRPr="00CA2CA4" w:rsidRDefault="00B258C3" w:rsidP="00CA2CA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A2CA4">
              <w:rPr>
                <w:rFonts w:ascii="Verdana" w:hAnsi="Verdana"/>
                <w:sz w:val="20"/>
                <w:szCs w:val="20"/>
              </w:rPr>
              <w:t>“</w:t>
            </w:r>
          </w:p>
        </w:tc>
        <w:tc>
          <w:tcPr>
            <w:tcW w:w="597" w:type="pct"/>
            <w:tcBorders>
              <w:top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58C3" w:rsidRPr="00CA2CA4" w:rsidRDefault="00B258C3" w:rsidP="00CA2CA4">
            <w:pPr>
              <w:jc w:val="right"/>
              <w:rPr>
                <w:rFonts w:ascii="Nexa Light" w:hAnsi="Nexa Light"/>
                <w:sz w:val="20"/>
                <w:szCs w:val="20"/>
              </w:rPr>
            </w:pPr>
            <w:r w:rsidRPr="00CA2CA4">
              <w:rPr>
                <w:rFonts w:ascii="Nexa Light" w:hAnsi="Nexa Light"/>
                <w:sz w:val="20"/>
                <w:szCs w:val="20"/>
              </w:rPr>
              <w:t>Longitude</w:t>
            </w:r>
          </w:p>
        </w:tc>
        <w:tc>
          <w:tcPr>
            <w:tcW w:w="1183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58C3" w:rsidRPr="009E306C" w:rsidRDefault="00B258C3" w:rsidP="009E306C">
            <w:pPr>
              <w:rPr>
                <w:rFonts w:ascii="Nexa Light" w:hAnsi="Nexa Light"/>
                <w:sz w:val="20"/>
                <w:szCs w:val="20"/>
              </w:rPr>
            </w:pPr>
          </w:p>
        </w:tc>
      </w:tr>
      <w:tr w:rsidR="008541F4" w:rsidTr="00891BDC"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41F4" w:rsidRDefault="00B258C3" w:rsidP="009E306C">
            <w:pPr>
              <w:rPr>
                <w:rFonts w:ascii="Nexa Light" w:hAnsi="Nexa Light"/>
                <w:sz w:val="20"/>
                <w:szCs w:val="20"/>
              </w:rPr>
            </w:pPr>
            <w:r>
              <w:rPr>
                <w:rFonts w:ascii="Nexa Light" w:hAnsi="Nexa Light"/>
                <w:sz w:val="20"/>
                <w:szCs w:val="20"/>
              </w:rPr>
              <w:t>NOME DO CORPO HÍDRICO:</w:t>
            </w:r>
          </w:p>
          <w:p w:rsidR="00B258C3" w:rsidRPr="009E306C" w:rsidRDefault="00B258C3" w:rsidP="009E306C">
            <w:pPr>
              <w:rPr>
                <w:rFonts w:ascii="Nexa Light" w:hAnsi="Nexa Light"/>
                <w:sz w:val="20"/>
                <w:szCs w:val="20"/>
              </w:rPr>
            </w:pPr>
          </w:p>
        </w:tc>
      </w:tr>
      <w:tr w:rsidR="008541F4" w:rsidTr="00891BDC"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:rsidR="00EB5965" w:rsidRPr="00EB5965" w:rsidRDefault="00EB5965" w:rsidP="00603094">
            <w:pPr>
              <w:rPr>
                <w:rFonts w:ascii="Nexa Light" w:hAnsi="Nexa Light"/>
              </w:rPr>
            </w:pPr>
            <w:r>
              <w:rPr>
                <w:rFonts w:ascii="Nexa Light" w:hAnsi="Nexa Light"/>
              </w:rPr>
              <w:t>TIPO:</w:t>
            </w:r>
          </w:p>
        </w:tc>
      </w:tr>
      <w:tr w:rsidR="00EB5965" w:rsidTr="00891BDC">
        <w:tc>
          <w:tcPr>
            <w:tcW w:w="1538" w:type="pct"/>
            <w:gridSpan w:val="4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:rsidR="00EB5965" w:rsidRDefault="00EB5965" w:rsidP="00EB5965">
            <w:pPr>
              <w:rPr>
                <w:rFonts w:ascii="Nexa Light" w:hAnsi="Nexa Light"/>
              </w:rPr>
            </w:pPr>
            <w:r>
              <w:rPr>
                <w:rFonts w:ascii="Nexa Light" w:hAnsi="Nexa Light"/>
              </w:rPr>
              <w:t>(     ) Reservatório/Açude</w:t>
            </w:r>
          </w:p>
        </w:tc>
        <w:tc>
          <w:tcPr>
            <w:tcW w:w="1111" w:type="pct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:rsidR="00EB5965" w:rsidRDefault="00EB5965" w:rsidP="00EB5965">
            <w:pPr>
              <w:rPr>
                <w:rFonts w:ascii="Nexa Light" w:hAnsi="Nexa Light"/>
              </w:rPr>
            </w:pPr>
            <w:r>
              <w:rPr>
                <w:rFonts w:ascii="Nexa Light" w:hAnsi="Nexa Light"/>
              </w:rPr>
              <w:t>(     ) Lago Natural</w:t>
            </w:r>
          </w:p>
        </w:tc>
        <w:tc>
          <w:tcPr>
            <w:tcW w:w="2351" w:type="pct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965" w:rsidRPr="00486ABD" w:rsidRDefault="00EB5965" w:rsidP="00603094">
            <w:pPr>
              <w:rPr>
                <w:rFonts w:ascii="Arial" w:hAnsi="Arial" w:cs="Arial"/>
              </w:rPr>
            </w:pPr>
            <w:r>
              <w:rPr>
                <w:rFonts w:ascii="Nexa Light" w:hAnsi="Nexa Light"/>
              </w:rPr>
              <w:t>(     ) Outro:</w:t>
            </w:r>
            <w:r w:rsidR="00486ABD" w:rsidRPr="00486ABD">
              <w:rPr>
                <w:rFonts w:ascii="Arial" w:hAnsi="Arial" w:cs="Arial"/>
                <w:sz w:val="20"/>
                <w:szCs w:val="20"/>
              </w:rPr>
              <w:t>_______________________</w:t>
            </w:r>
            <w:r w:rsidR="00486ABD">
              <w:rPr>
                <w:rFonts w:ascii="Arial" w:hAnsi="Arial" w:cs="Arial"/>
                <w:sz w:val="20"/>
                <w:szCs w:val="20"/>
              </w:rPr>
              <w:t>__</w:t>
            </w:r>
          </w:p>
        </w:tc>
      </w:tr>
      <w:tr w:rsidR="00AC069F" w:rsidTr="00891BDC">
        <w:tc>
          <w:tcPr>
            <w:tcW w:w="25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:rsidR="00AC069F" w:rsidRPr="00AC069F" w:rsidRDefault="00AC069F" w:rsidP="00603094">
            <w:pPr>
              <w:rPr>
                <w:rFonts w:ascii="Nexa Light" w:hAnsi="Nexa Light"/>
                <w:sz w:val="20"/>
                <w:szCs w:val="20"/>
              </w:rPr>
            </w:pPr>
            <w:r w:rsidRPr="00AC069F">
              <w:rPr>
                <w:rFonts w:ascii="Nexa Light" w:hAnsi="Nexa Light"/>
                <w:sz w:val="20"/>
                <w:szCs w:val="20"/>
              </w:rPr>
              <w:t>ÁREA DA POLIGONAL:</w:t>
            </w:r>
          </w:p>
        </w:tc>
        <w:tc>
          <w:tcPr>
            <w:tcW w:w="25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:rsidR="00AC069F" w:rsidRPr="00AC069F" w:rsidRDefault="00AC069F" w:rsidP="00603094">
            <w:pPr>
              <w:rPr>
                <w:rFonts w:ascii="Nexa Light" w:hAnsi="Nexa Light"/>
                <w:sz w:val="20"/>
                <w:szCs w:val="20"/>
              </w:rPr>
            </w:pPr>
            <w:r w:rsidRPr="00AC069F">
              <w:rPr>
                <w:rFonts w:ascii="Nexa Light" w:hAnsi="Nexa Light"/>
                <w:sz w:val="20"/>
                <w:szCs w:val="20"/>
              </w:rPr>
              <w:t>PROFUNDIDADE MÉDIA DO LOCAL:</w:t>
            </w:r>
          </w:p>
        </w:tc>
      </w:tr>
      <w:tr w:rsidR="00AC069F" w:rsidTr="00891BDC">
        <w:tc>
          <w:tcPr>
            <w:tcW w:w="2204" w:type="pct"/>
            <w:gridSpan w:val="7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069F" w:rsidRPr="00AC069F" w:rsidRDefault="00AC069F" w:rsidP="00603094">
            <w:pPr>
              <w:rPr>
                <w:rFonts w:ascii="Nexa Light" w:hAnsi="Nexa Light"/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069F" w:rsidRPr="00AC069F" w:rsidRDefault="00AC069F" w:rsidP="00AC069F">
            <w:pPr>
              <w:jc w:val="center"/>
              <w:rPr>
                <w:rFonts w:ascii="Nexa Light" w:hAnsi="Nexa Light"/>
                <w:sz w:val="20"/>
                <w:szCs w:val="20"/>
              </w:rPr>
            </w:pPr>
            <w:r>
              <w:rPr>
                <w:rFonts w:ascii="Nexa Light" w:hAnsi="Nexa Light"/>
                <w:sz w:val="20"/>
                <w:szCs w:val="20"/>
              </w:rPr>
              <w:t>m²</w:t>
            </w:r>
          </w:p>
        </w:tc>
        <w:tc>
          <w:tcPr>
            <w:tcW w:w="2291" w:type="pct"/>
            <w:gridSpan w:val="5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069F" w:rsidRPr="00AC069F" w:rsidRDefault="00AC069F" w:rsidP="00603094">
            <w:pPr>
              <w:rPr>
                <w:rFonts w:ascii="Nexa Light" w:hAnsi="Nexa Light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069F" w:rsidRPr="00AC069F" w:rsidRDefault="00AC069F" w:rsidP="00603094">
            <w:pPr>
              <w:rPr>
                <w:rFonts w:ascii="Nexa Light" w:hAnsi="Nexa Light"/>
                <w:sz w:val="20"/>
                <w:szCs w:val="20"/>
              </w:rPr>
            </w:pPr>
            <w:r>
              <w:rPr>
                <w:rFonts w:ascii="Nexa Light" w:hAnsi="Nexa Light"/>
                <w:sz w:val="20"/>
                <w:szCs w:val="20"/>
              </w:rPr>
              <w:t>m</w:t>
            </w:r>
          </w:p>
        </w:tc>
      </w:tr>
    </w:tbl>
    <w:p w:rsidR="00FC3917" w:rsidRDefault="00FC3917" w:rsidP="00C04004">
      <w:pPr>
        <w:jc w:val="both"/>
        <w:rPr>
          <w:rFonts w:ascii="Nexa Light" w:hAnsi="Nexa Light"/>
          <w:sz w:val="19"/>
          <w:szCs w:val="19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3"/>
        <w:gridCol w:w="1306"/>
        <w:gridCol w:w="869"/>
        <w:gridCol w:w="1176"/>
        <w:gridCol w:w="898"/>
        <w:gridCol w:w="2152"/>
        <w:gridCol w:w="869"/>
        <w:gridCol w:w="1211"/>
      </w:tblGrid>
      <w:tr w:rsidR="006354E5" w:rsidTr="00245C9D">
        <w:tc>
          <w:tcPr>
            <w:tcW w:w="9570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54E5" w:rsidRPr="006E27B9" w:rsidRDefault="000C0F23" w:rsidP="008E1435">
            <w:pPr>
              <w:jc w:val="center"/>
              <w:rPr>
                <w:rFonts w:ascii="Nexa Light" w:hAnsi="Nexa Light"/>
              </w:rPr>
            </w:pPr>
            <w:r>
              <w:rPr>
                <w:rFonts w:ascii="Nexa Light" w:hAnsi="Nexa Light"/>
                <w:b/>
                <w:sz w:val="20"/>
              </w:rPr>
              <w:t>SISTEMA DE CULTIVO</w:t>
            </w:r>
          </w:p>
        </w:tc>
      </w:tr>
      <w:tr w:rsidR="00245C9D" w:rsidTr="00A46A87">
        <w:tc>
          <w:tcPr>
            <w:tcW w:w="957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5C9D" w:rsidRPr="00774342" w:rsidRDefault="00245C9D" w:rsidP="00245C9D">
            <w:pPr>
              <w:rPr>
                <w:rFonts w:ascii="Nexa Light" w:hAnsi="Nexa Light"/>
                <w:sz w:val="19"/>
                <w:szCs w:val="19"/>
              </w:rPr>
            </w:pPr>
            <w:r w:rsidRPr="00774342">
              <w:rPr>
                <w:rFonts w:ascii="Nexa Light" w:hAnsi="Nexa Light"/>
                <w:sz w:val="19"/>
                <w:szCs w:val="19"/>
              </w:rPr>
              <w:t xml:space="preserve">TIPO DE SISTEMA: (     ) INTENSIVO   (     ) SEMI-INTENSIVO   (     ) OUTROS: </w:t>
            </w:r>
            <w:r w:rsidRPr="00774342">
              <w:rPr>
                <w:rFonts w:ascii="Arial" w:hAnsi="Arial" w:cs="Arial"/>
                <w:sz w:val="19"/>
                <w:szCs w:val="19"/>
              </w:rPr>
              <w:t>____________________</w:t>
            </w:r>
            <w:r w:rsidR="00290258">
              <w:rPr>
                <w:rFonts w:ascii="Arial" w:hAnsi="Arial" w:cs="Arial"/>
                <w:sz w:val="19"/>
                <w:szCs w:val="19"/>
              </w:rPr>
              <w:t>_</w:t>
            </w:r>
          </w:p>
        </w:tc>
      </w:tr>
      <w:tr w:rsidR="00290258" w:rsidTr="00A46A87">
        <w:tc>
          <w:tcPr>
            <w:tcW w:w="957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0258" w:rsidRPr="00774342" w:rsidRDefault="00290258" w:rsidP="00245C9D">
            <w:pPr>
              <w:rPr>
                <w:rFonts w:ascii="Nexa Light" w:hAnsi="Nexa Light"/>
                <w:sz w:val="19"/>
                <w:szCs w:val="19"/>
              </w:rPr>
            </w:pPr>
            <w:r>
              <w:rPr>
                <w:rFonts w:ascii="Nexa Light" w:hAnsi="Nexa Light"/>
                <w:sz w:val="19"/>
                <w:szCs w:val="19"/>
              </w:rPr>
              <w:t xml:space="preserve">ATIVIDADE: (     ) PISCITULTURA     (     ) OUTRAS CULTURAS AQUÁTICAS: </w:t>
            </w:r>
            <w:r w:rsidRPr="00290258">
              <w:rPr>
                <w:rFonts w:ascii="Arial" w:hAnsi="Arial" w:cs="Arial"/>
                <w:sz w:val="19"/>
                <w:szCs w:val="19"/>
              </w:rPr>
              <w:t>______________________</w:t>
            </w:r>
          </w:p>
        </w:tc>
      </w:tr>
      <w:tr w:rsidR="00DA3F0C" w:rsidTr="00BB765B">
        <w:tc>
          <w:tcPr>
            <w:tcW w:w="22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4342" w:rsidRPr="00774342" w:rsidRDefault="00774342" w:rsidP="00290258">
            <w:pPr>
              <w:jc w:val="center"/>
              <w:rPr>
                <w:rFonts w:ascii="Nexa Light" w:hAnsi="Nexa Light"/>
                <w:sz w:val="18"/>
                <w:szCs w:val="18"/>
              </w:rPr>
            </w:pPr>
            <w:r w:rsidRPr="00774342">
              <w:rPr>
                <w:rFonts w:ascii="Nexa Light" w:hAnsi="Nexa Light"/>
                <w:sz w:val="18"/>
                <w:szCs w:val="18"/>
              </w:rPr>
              <w:t>ÁREA DE CULTIVO (</w:t>
            </w:r>
            <w:r w:rsidR="00290258">
              <w:rPr>
                <w:rFonts w:ascii="Nexa Light" w:hAnsi="Nexa Light"/>
                <w:sz w:val="18"/>
                <w:szCs w:val="18"/>
              </w:rPr>
              <w:t>m</w:t>
            </w:r>
            <w:r w:rsidRPr="00774342">
              <w:rPr>
                <w:rFonts w:ascii="Nexa Light" w:hAnsi="Nexa Light"/>
                <w:sz w:val="18"/>
                <w:szCs w:val="18"/>
              </w:rPr>
              <w:t>²)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4342" w:rsidRPr="00774342" w:rsidRDefault="00774342" w:rsidP="00774342">
            <w:pPr>
              <w:jc w:val="center"/>
              <w:rPr>
                <w:rFonts w:ascii="Nexa Light" w:hAnsi="Nexa Light"/>
                <w:sz w:val="18"/>
                <w:szCs w:val="18"/>
              </w:rPr>
            </w:pPr>
            <w:r w:rsidRPr="00774342">
              <w:rPr>
                <w:rFonts w:ascii="Nexa Light" w:hAnsi="Nexa Light"/>
                <w:sz w:val="18"/>
                <w:szCs w:val="18"/>
              </w:rPr>
              <w:t>PRODUÇÃO (T/ANO)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4342" w:rsidRPr="00774342" w:rsidRDefault="00774342" w:rsidP="00774342">
            <w:pPr>
              <w:jc w:val="center"/>
              <w:rPr>
                <w:rFonts w:ascii="Nexa Light" w:hAnsi="Nexa Light"/>
                <w:sz w:val="18"/>
                <w:szCs w:val="18"/>
              </w:rPr>
            </w:pPr>
            <w:r w:rsidRPr="00774342">
              <w:rPr>
                <w:rFonts w:ascii="Nexa Light" w:hAnsi="Nexa Light"/>
                <w:sz w:val="18"/>
                <w:szCs w:val="18"/>
              </w:rPr>
              <w:t>CONVERSÃO ALIMENTAR (CA)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4342" w:rsidRPr="00774342" w:rsidRDefault="00774342" w:rsidP="00774342">
            <w:pPr>
              <w:jc w:val="center"/>
              <w:rPr>
                <w:rFonts w:ascii="Nexa Light" w:hAnsi="Nexa Light"/>
                <w:sz w:val="18"/>
                <w:szCs w:val="18"/>
              </w:rPr>
            </w:pPr>
            <w:r w:rsidRPr="00774342">
              <w:rPr>
                <w:rFonts w:ascii="Nexa Light" w:hAnsi="Nexa Light"/>
                <w:sz w:val="18"/>
                <w:szCs w:val="18"/>
              </w:rPr>
              <w:t>Nº DE CICLOS/ANO</w:t>
            </w:r>
          </w:p>
        </w:tc>
      </w:tr>
      <w:tr w:rsidR="00DA3F0C" w:rsidRPr="00774342" w:rsidTr="00BB765B">
        <w:tc>
          <w:tcPr>
            <w:tcW w:w="22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4342" w:rsidRPr="00774342" w:rsidRDefault="00774342" w:rsidP="00774342">
            <w:pPr>
              <w:jc w:val="center"/>
              <w:rPr>
                <w:rFonts w:ascii="Nexa Light" w:hAnsi="Nexa Light"/>
                <w:sz w:val="20"/>
                <w:szCs w:val="20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4342" w:rsidRPr="00774342" w:rsidRDefault="00774342" w:rsidP="006354E5">
            <w:pPr>
              <w:jc w:val="center"/>
              <w:rPr>
                <w:rFonts w:ascii="Nexa Light" w:hAnsi="Nexa Light"/>
                <w:sz w:val="20"/>
                <w:szCs w:val="20"/>
              </w:rPr>
            </w:pPr>
          </w:p>
        </w:tc>
        <w:tc>
          <w:tcPr>
            <w:tcW w:w="3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4342" w:rsidRPr="00774342" w:rsidRDefault="00774342" w:rsidP="006354E5">
            <w:pPr>
              <w:jc w:val="center"/>
              <w:rPr>
                <w:rFonts w:ascii="Nexa Light" w:hAnsi="Nexa Light"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4342" w:rsidRPr="00774342" w:rsidRDefault="00774342" w:rsidP="006354E5">
            <w:pPr>
              <w:jc w:val="center"/>
              <w:rPr>
                <w:rFonts w:ascii="Nexa Light" w:hAnsi="Nexa Light"/>
                <w:sz w:val="20"/>
                <w:szCs w:val="20"/>
              </w:rPr>
            </w:pPr>
          </w:p>
        </w:tc>
      </w:tr>
      <w:tr w:rsidR="00DA3F0C" w:rsidRPr="00774342" w:rsidTr="00BB765B">
        <w:tc>
          <w:tcPr>
            <w:tcW w:w="22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4342" w:rsidRPr="00774342" w:rsidRDefault="00774342" w:rsidP="00774342">
            <w:pPr>
              <w:jc w:val="center"/>
              <w:rPr>
                <w:rFonts w:ascii="Nexa Light" w:hAnsi="Nexa Light"/>
                <w:sz w:val="20"/>
                <w:szCs w:val="20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4342" w:rsidRPr="00774342" w:rsidRDefault="00774342" w:rsidP="006354E5">
            <w:pPr>
              <w:jc w:val="center"/>
              <w:rPr>
                <w:rFonts w:ascii="Nexa Light" w:hAnsi="Nexa Light"/>
                <w:sz w:val="20"/>
                <w:szCs w:val="20"/>
              </w:rPr>
            </w:pPr>
          </w:p>
        </w:tc>
        <w:tc>
          <w:tcPr>
            <w:tcW w:w="3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4342" w:rsidRPr="00774342" w:rsidRDefault="00774342" w:rsidP="006354E5">
            <w:pPr>
              <w:jc w:val="center"/>
              <w:rPr>
                <w:rFonts w:ascii="Nexa Light" w:hAnsi="Nexa Light"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4342" w:rsidRPr="00774342" w:rsidRDefault="00774342" w:rsidP="006354E5">
            <w:pPr>
              <w:jc w:val="center"/>
              <w:rPr>
                <w:rFonts w:ascii="Nexa Light" w:hAnsi="Nexa Light"/>
                <w:sz w:val="20"/>
                <w:szCs w:val="20"/>
              </w:rPr>
            </w:pPr>
          </w:p>
        </w:tc>
      </w:tr>
      <w:tr w:rsidR="00DA3F0C" w:rsidRPr="00774342" w:rsidTr="00BB765B">
        <w:tc>
          <w:tcPr>
            <w:tcW w:w="22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4342" w:rsidRPr="00774342" w:rsidRDefault="00774342" w:rsidP="00774342">
            <w:pPr>
              <w:jc w:val="center"/>
              <w:rPr>
                <w:rFonts w:ascii="Nexa Light" w:hAnsi="Nexa Light"/>
                <w:sz w:val="20"/>
                <w:szCs w:val="20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4342" w:rsidRPr="00774342" w:rsidRDefault="00774342" w:rsidP="006354E5">
            <w:pPr>
              <w:jc w:val="center"/>
              <w:rPr>
                <w:rFonts w:ascii="Nexa Light" w:hAnsi="Nexa Light"/>
                <w:sz w:val="20"/>
                <w:szCs w:val="20"/>
              </w:rPr>
            </w:pPr>
          </w:p>
        </w:tc>
        <w:tc>
          <w:tcPr>
            <w:tcW w:w="3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4342" w:rsidRPr="00774342" w:rsidRDefault="00774342" w:rsidP="006354E5">
            <w:pPr>
              <w:jc w:val="center"/>
              <w:rPr>
                <w:rFonts w:ascii="Nexa Light" w:hAnsi="Nexa Light"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4342" w:rsidRPr="00774342" w:rsidRDefault="00774342" w:rsidP="006354E5">
            <w:pPr>
              <w:jc w:val="center"/>
              <w:rPr>
                <w:rFonts w:ascii="Nexa Light" w:hAnsi="Nexa Light"/>
                <w:sz w:val="20"/>
                <w:szCs w:val="20"/>
              </w:rPr>
            </w:pPr>
          </w:p>
        </w:tc>
      </w:tr>
      <w:tr w:rsidR="00DA3F0C" w:rsidRPr="00774342" w:rsidTr="00BB765B">
        <w:tc>
          <w:tcPr>
            <w:tcW w:w="22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4342" w:rsidRPr="00774342" w:rsidRDefault="00774342" w:rsidP="00774342">
            <w:pPr>
              <w:jc w:val="center"/>
              <w:rPr>
                <w:rFonts w:ascii="Nexa Light" w:hAnsi="Nexa Light"/>
                <w:sz w:val="20"/>
                <w:szCs w:val="20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4342" w:rsidRPr="00774342" w:rsidRDefault="00774342" w:rsidP="006354E5">
            <w:pPr>
              <w:jc w:val="center"/>
              <w:rPr>
                <w:rFonts w:ascii="Nexa Light" w:hAnsi="Nexa Light"/>
                <w:sz w:val="20"/>
                <w:szCs w:val="20"/>
              </w:rPr>
            </w:pPr>
          </w:p>
        </w:tc>
        <w:tc>
          <w:tcPr>
            <w:tcW w:w="3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4342" w:rsidRPr="00774342" w:rsidRDefault="00774342" w:rsidP="006354E5">
            <w:pPr>
              <w:jc w:val="center"/>
              <w:rPr>
                <w:rFonts w:ascii="Nexa Light" w:hAnsi="Nexa Light"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4342" w:rsidRPr="00774342" w:rsidRDefault="00774342" w:rsidP="006354E5">
            <w:pPr>
              <w:jc w:val="center"/>
              <w:rPr>
                <w:rFonts w:ascii="Nexa Light" w:hAnsi="Nexa Light"/>
                <w:sz w:val="20"/>
                <w:szCs w:val="20"/>
              </w:rPr>
            </w:pPr>
          </w:p>
        </w:tc>
      </w:tr>
      <w:tr w:rsidR="00DA3F0C" w:rsidRPr="00774342" w:rsidTr="00BB765B">
        <w:tc>
          <w:tcPr>
            <w:tcW w:w="22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4342" w:rsidRPr="00774342" w:rsidRDefault="00774342" w:rsidP="00774342">
            <w:pPr>
              <w:jc w:val="center"/>
              <w:rPr>
                <w:rFonts w:ascii="Nexa Light" w:hAnsi="Nexa Light"/>
                <w:sz w:val="20"/>
                <w:szCs w:val="20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4342" w:rsidRPr="00774342" w:rsidRDefault="00774342" w:rsidP="006354E5">
            <w:pPr>
              <w:jc w:val="center"/>
              <w:rPr>
                <w:rFonts w:ascii="Nexa Light" w:hAnsi="Nexa Light"/>
                <w:sz w:val="20"/>
                <w:szCs w:val="20"/>
              </w:rPr>
            </w:pPr>
          </w:p>
        </w:tc>
        <w:tc>
          <w:tcPr>
            <w:tcW w:w="3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4342" w:rsidRPr="00774342" w:rsidRDefault="00774342" w:rsidP="006354E5">
            <w:pPr>
              <w:jc w:val="center"/>
              <w:rPr>
                <w:rFonts w:ascii="Nexa Light" w:hAnsi="Nexa Light"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4342" w:rsidRPr="00774342" w:rsidRDefault="00774342" w:rsidP="006354E5">
            <w:pPr>
              <w:jc w:val="center"/>
              <w:rPr>
                <w:rFonts w:ascii="Nexa Light" w:hAnsi="Nexa Light"/>
                <w:sz w:val="20"/>
                <w:szCs w:val="20"/>
              </w:rPr>
            </w:pPr>
          </w:p>
        </w:tc>
      </w:tr>
      <w:tr w:rsidR="00DA3F0C" w:rsidRPr="00774342" w:rsidTr="00BB765B">
        <w:tc>
          <w:tcPr>
            <w:tcW w:w="22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917" w:rsidRPr="00774342" w:rsidRDefault="00FC3917" w:rsidP="00774342">
            <w:pPr>
              <w:jc w:val="center"/>
              <w:rPr>
                <w:rFonts w:ascii="Nexa Light" w:hAnsi="Nexa Light"/>
                <w:sz w:val="20"/>
                <w:szCs w:val="20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917" w:rsidRPr="00774342" w:rsidRDefault="00FC3917" w:rsidP="006354E5">
            <w:pPr>
              <w:jc w:val="center"/>
              <w:rPr>
                <w:rFonts w:ascii="Nexa Light" w:hAnsi="Nexa Light"/>
                <w:sz w:val="20"/>
                <w:szCs w:val="20"/>
              </w:rPr>
            </w:pPr>
          </w:p>
        </w:tc>
        <w:tc>
          <w:tcPr>
            <w:tcW w:w="3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917" w:rsidRPr="00774342" w:rsidRDefault="00FC3917" w:rsidP="006354E5">
            <w:pPr>
              <w:jc w:val="center"/>
              <w:rPr>
                <w:rFonts w:ascii="Nexa Light" w:hAnsi="Nexa Light"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917" w:rsidRPr="00774342" w:rsidRDefault="00FC3917" w:rsidP="006354E5">
            <w:pPr>
              <w:jc w:val="center"/>
              <w:rPr>
                <w:rFonts w:ascii="Nexa Light" w:hAnsi="Nexa Light"/>
                <w:sz w:val="20"/>
                <w:szCs w:val="20"/>
              </w:rPr>
            </w:pPr>
          </w:p>
        </w:tc>
      </w:tr>
      <w:tr w:rsidR="00DA3F0C" w:rsidRPr="00774342" w:rsidTr="00BB765B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4342" w:rsidRPr="00BB765B" w:rsidRDefault="00774342" w:rsidP="00774342">
            <w:pPr>
              <w:jc w:val="center"/>
              <w:rPr>
                <w:rFonts w:ascii="Nexa Light" w:hAnsi="Nexa Light"/>
                <w:sz w:val="18"/>
                <w:szCs w:val="18"/>
              </w:rPr>
            </w:pPr>
            <w:r w:rsidRPr="00BB765B">
              <w:rPr>
                <w:rFonts w:ascii="Nexa Light" w:hAnsi="Nexa Light"/>
                <w:sz w:val="18"/>
                <w:szCs w:val="18"/>
              </w:rPr>
              <w:t>TOTAL</w:t>
            </w:r>
            <w:r w:rsidR="00F6158C">
              <w:rPr>
                <w:rFonts w:ascii="Nexa Light" w:hAnsi="Nexa Light"/>
                <w:sz w:val="18"/>
                <w:szCs w:val="18"/>
              </w:rPr>
              <w:t>: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4342" w:rsidRPr="00774342" w:rsidRDefault="00774342" w:rsidP="00774342">
            <w:pPr>
              <w:jc w:val="center"/>
              <w:rPr>
                <w:rFonts w:ascii="Nexa Light" w:hAnsi="Nexa Light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4342" w:rsidRPr="00BB765B" w:rsidRDefault="00774342" w:rsidP="006354E5">
            <w:pPr>
              <w:jc w:val="center"/>
              <w:rPr>
                <w:rFonts w:ascii="Nexa Light" w:hAnsi="Nexa Light"/>
                <w:sz w:val="18"/>
                <w:szCs w:val="18"/>
              </w:rPr>
            </w:pPr>
            <w:r w:rsidRPr="00BB765B">
              <w:rPr>
                <w:rFonts w:ascii="Nexa Light" w:hAnsi="Nexa Light"/>
                <w:sz w:val="18"/>
                <w:szCs w:val="18"/>
              </w:rPr>
              <w:t>TOTAL</w:t>
            </w:r>
            <w:r w:rsidR="00F6158C">
              <w:rPr>
                <w:rFonts w:ascii="Nexa Light" w:hAnsi="Nexa Light"/>
                <w:sz w:val="18"/>
                <w:szCs w:val="18"/>
              </w:rPr>
              <w:t>: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4342" w:rsidRPr="00774342" w:rsidRDefault="00774342" w:rsidP="006354E5">
            <w:pPr>
              <w:jc w:val="center"/>
              <w:rPr>
                <w:rFonts w:ascii="Nexa Light" w:hAnsi="Nexa Light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4342" w:rsidRPr="00BB765B" w:rsidRDefault="00774342" w:rsidP="006354E5">
            <w:pPr>
              <w:jc w:val="center"/>
              <w:rPr>
                <w:rFonts w:ascii="Nexa Light" w:hAnsi="Nexa Light"/>
                <w:sz w:val="18"/>
                <w:szCs w:val="18"/>
              </w:rPr>
            </w:pPr>
            <w:r w:rsidRPr="00BB765B">
              <w:rPr>
                <w:rFonts w:ascii="Nexa Light" w:hAnsi="Nexa Light"/>
                <w:sz w:val="18"/>
                <w:szCs w:val="18"/>
              </w:rPr>
              <w:t>TOTAL</w:t>
            </w:r>
            <w:r w:rsidR="00F6158C">
              <w:rPr>
                <w:rFonts w:ascii="Nexa Light" w:hAnsi="Nexa Light"/>
                <w:sz w:val="18"/>
                <w:szCs w:val="18"/>
              </w:rPr>
              <w:t>: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4342" w:rsidRPr="00774342" w:rsidRDefault="00774342" w:rsidP="006354E5">
            <w:pPr>
              <w:jc w:val="center"/>
              <w:rPr>
                <w:rFonts w:ascii="Nexa Light" w:hAnsi="Nexa Light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4342" w:rsidRPr="00BB765B" w:rsidRDefault="00774342" w:rsidP="006354E5">
            <w:pPr>
              <w:jc w:val="center"/>
              <w:rPr>
                <w:rFonts w:ascii="Nexa Light" w:hAnsi="Nexa Light"/>
                <w:sz w:val="18"/>
                <w:szCs w:val="18"/>
              </w:rPr>
            </w:pPr>
            <w:r w:rsidRPr="00BB765B">
              <w:rPr>
                <w:rFonts w:ascii="Nexa Light" w:hAnsi="Nexa Light"/>
                <w:sz w:val="18"/>
                <w:szCs w:val="18"/>
              </w:rPr>
              <w:t>TOTAL</w:t>
            </w:r>
            <w:r w:rsidR="00F6158C">
              <w:rPr>
                <w:rFonts w:ascii="Nexa Light" w:hAnsi="Nexa Light"/>
                <w:sz w:val="18"/>
                <w:szCs w:val="18"/>
              </w:rPr>
              <w:t>: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4342" w:rsidRPr="00774342" w:rsidRDefault="00774342" w:rsidP="006354E5">
            <w:pPr>
              <w:jc w:val="center"/>
              <w:rPr>
                <w:rFonts w:ascii="Nexa Light" w:hAnsi="Nexa Light"/>
                <w:sz w:val="20"/>
                <w:szCs w:val="20"/>
              </w:rPr>
            </w:pPr>
          </w:p>
        </w:tc>
      </w:tr>
      <w:tr w:rsidR="00F6158C" w:rsidRPr="00774342" w:rsidTr="00F6158C">
        <w:tc>
          <w:tcPr>
            <w:tcW w:w="957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158C" w:rsidRPr="00F6158C" w:rsidRDefault="00F6158C" w:rsidP="00F6158C">
            <w:pPr>
              <w:rPr>
                <w:rFonts w:ascii="Nexa Light" w:hAnsi="Nexa Light"/>
                <w:b/>
                <w:sz w:val="20"/>
                <w:szCs w:val="20"/>
              </w:rPr>
            </w:pPr>
            <w:r w:rsidRPr="00F6158C">
              <w:rPr>
                <w:rFonts w:ascii="Nexa Light" w:hAnsi="Nexa Light"/>
                <w:b/>
                <w:sz w:val="20"/>
                <w:szCs w:val="20"/>
              </w:rPr>
              <w:t>ESPÉCIE(S)</w:t>
            </w:r>
          </w:p>
        </w:tc>
      </w:tr>
      <w:tr w:rsidR="00F6158C" w:rsidRPr="00F6158C" w:rsidTr="00F6158C">
        <w:tc>
          <w:tcPr>
            <w:tcW w:w="957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158C" w:rsidRDefault="00F6158C" w:rsidP="00F6158C">
            <w:pPr>
              <w:rPr>
                <w:rFonts w:ascii="Arial" w:hAnsi="Arial" w:cs="Arial"/>
                <w:b/>
                <w:sz w:val="24"/>
                <w:szCs w:val="20"/>
              </w:rPr>
            </w:pPr>
          </w:p>
          <w:p w:rsidR="00DA3F0C" w:rsidRDefault="00DA3F0C" w:rsidP="00F6158C">
            <w:pPr>
              <w:rPr>
                <w:rFonts w:ascii="Arial" w:hAnsi="Arial" w:cs="Arial"/>
                <w:b/>
                <w:sz w:val="24"/>
                <w:szCs w:val="20"/>
              </w:rPr>
            </w:pPr>
          </w:p>
          <w:p w:rsidR="00DA3F0C" w:rsidRPr="00F6158C" w:rsidRDefault="00DA3F0C" w:rsidP="00F6158C">
            <w:pPr>
              <w:rPr>
                <w:rFonts w:ascii="Nexa Light" w:hAnsi="Nexa Light" w:cs="Arial"/>
                <w:b/>
                <w:sz w:val="36"/>
                <w:szCs w:val="20"/>
              </w:rPr>
            </w:pPr>
          </w:p>
        </w:tc>
      </w:tr>
      <w:tr w:rsidR="00DA3F0C" w:rsidRPr="00774342" w:rsidTr="00170ECB">
        <w:tc>
          <w:tcPr>
            <w:tcW w:w="431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0ECB" w:rsidRPr="00170ECB" w:rsidRDefault="00170ECB" w:rsidP="00170ECB">
            <w:pPr>
              <w:rPr>
                <w:rFonts w:ascii="Nexa Light" w:hAnsi="Nexa Light"/>
                <w:sz w:val="19"/>
                <w:szCs w:val="19"/>
              </w:rPr>
            </w:pPr>
            <w:r w:rsidRPr="00170ECB">
              <w:rPr>
                <w:rFonts w:ascii="Nexa Light" w:hAnsi="Nexa Light"/>
                <w:sz w:val="19"/>
                <w:szCs w:val="19"/>
              </w:rPr>
              <w:t>Quantidade de Tanques:</w:t>
            </w:r>
          </w:p>
        </w:tc>
        <w:tc>
          <w:tcPr>
            <w:tcW w:w="52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0ECB" w:rsidRDefault="00170ECB" w:rsidP="00BB765B">
            <w:pPr>
              <w:rPr>
                <w:rFonts w:ascii="Nexa Light" w:hAnsi="Nexa Light"/>
                <w:sz w:val="19"/>
                <w:szCs w:val="19"/>
              </w:rPr>
            </w:pPr>
            <w:r w:rsidRPr="00170ECB">
              <w:rPr>
                <w:rFonts w:ascii="Nexa Light" w:hAnsi="Nexa Light"/>
                <w:sz w:val="19"/>
                <w:szCs w:val="19"/>
              </w:rPr>
              <w:t>Quantidade de fósforo contido na ração (Kg/ton):</w:t>
            </w:r>
          </w:p>
          <w:p w:rsidR="00170ECB" w:rsidRDefault="00170ECB" w:rsidP="00BB765B">
            <w:pPr>
              <w:rPr>
                <w:rFonts w:ascii="Nexa Light" w:hAnsi="Nexa Light"/>
                <w:sz w:val="19"/>
                <w:szCs w:val="19"/>
              </w:rPr>
            </w:pPr>
          </w:p>
          <w:p w:rsidR="00170ECB" w:rsidRPr="00170ECB" w:rsidRDefault="00170ECB" w:rsidP="00BB765B">
            <w:pPr>
              <w:rPr>
                <w:rFonts w:ascii="Nexa Light" w:hAnsi="Nexa Light"/>
                <w:sz w:val="19"/>
                <w:szCs w:val="19"/>
              </w:rPr>
            </w:pPr>
          </w:p>
        </w:tc>
      </w:tr>
    </w:tbl>
    <w:p w:rsidR="00FC3917" w:rsidRPr="00C928D6" w:rsidRDefault="00FC3917" w:rsidP="00C04004">
      <w:pPr>
        <w:jc w:val="both"/>
        <w:rPr>
          <w:rFonts w:ascii="Nexa Light" w:hAnsi="Nexa Light"/>
          <w:b/>
          <w:sz w:val="16"/>
        </w:rPr>
      </w:pP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497074" w:rsidTr="00891BDC">
        <w:trPr>
          <w:trHeight w:val="283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7074" w:rsidRPr="00315F2A" w:rsidRDefault="00497074" w:rsidP="00497074">
            <w:pPr>
              <w:jc w:val="center"/>
              <w:rPr>
                <w:rFonts w:ascii="Nexa Light" w:hAnsi="Nexa Light"/>
                <w:b/>
                <w:sz w:val="20"/>
              </w:rPr>
            </w:pPr>
            <w:r>
              <w:rPr>
                <w:rFonts w:ascii="Nexa Light" w:hAnsi="Nexa Light"/>
                <w:b/>
                <w:sz w:val="20"/>
              </w:rPr>
              <w:t>DOCUMENTAÇÃO ESPECÍFICA A SER ANEXADA</w:t>
            </w:r>
          </w:p>
        </w:tc>
      </w:tr>
      <w:tr w:rsidR="006E3A2C" w:rsidTr="00891BDC">
        <w:trPr>
          <w:trHeight w:val="1404"/>
          <w:jc w:val="center"/>
        </w:trPr>
        <w:tc>
          <w:tcPr>
            <w:tcW w:w="5000" w:type="pct"/>
          </w:tcPr>
          <w:p w:rsidR="006E3A2C" w:rsidRDefault="006E3A2C" w:rsidP="006E3A2C">
            <w:pPr>
              <w:rPr>
                <w:rFonts w:ascii="Nexa Light" w:hAnsi="Nexa Light"/>
                <w:sz w:val="16"/>
              </w:rPr>
            </w:pPr>
          </w:p>
          <w:p w:rsidR="00170ECB" w:rsidRPr="00F6158C" w:rsidRDefault="00170ECB" w:rsidP="00170ECB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Nexa Light" w:hAnsi="Nexa Light"/>
                <w:sz w:val="20"/>
                <w:szCs w:val="18"/>
              </w:rPr>
            </w:pPr>
            <w:r w:rsidRPr="00F6158C">
              <w:rPr>
                <w:rFonts w:ascii="Nexa Light" w:hAnsi="Nexa Light"/>
                <w:sz w:val="20"/>
                <w:szCs w:val="18"/>
              </w:rPr>
              <w:t>Descrição das instalações a serem utilizadas na aquicultura para tanques-rede (dimensões, material, volume útil, etc);</w:t>
            </w:r>
          </w:p>
          <w:p w:rsidR="00EB47DB" w:rsidRPr="00F6158C" w:rsidRDefault="00170ECB" w:rsidP="00170ECB">
            <w:pPr>
              <w:numPr>
                <w:ilvl w:val="0"/>
                <w:numId w:val="1"/>
              </w:numPr>
              <w:rPr>
                <w:rFonts w:ascii="Nexa Light" w:hAnsi="Nexa Light"/>
                <w:sz w:val="16"/>
              </w:rPr>
            </w:pPr>
            <w:r w:rsidRPr="00F6158C">
              <w:rPr>
                <w:rFonts w:ascii="Nexa Light" w:hAnsi="Nexa Light"/>
                <w:sz w:val="20"/>
                <w:szCs w:val="18"/>
              </w:rPr>
              <w:t>Em caso de aquicultura já instalada, anexar boletim de análise de qualidade da água do reservatório com, no mínimo os seguintes parâmetros: DBO, DQO, OD</w:t>
            </w:r>
            <w:r w:rsidR="00F6158C">
              <w:rPr>
                <w:rFonts w:ascii="Nexa Light" w:hAnsi="Nexa Light"/>
                <w:sz w:val="20"/>
                <w:szCs w:val="18"/>
              </w:rPr>
              <w:t>, Turbidez, pH e Fósforo Total.</w:t>
            </w:r>
          </w:p>
          <w:p w:rsidR="00F6158C" w:rsidRPr="00315F2A" w:rsidRDefault="00F6158C" w:rsidP="00F6158C">
            <w:pPr>
              <w:ind w:left="720"/>
              <w:rPr>
                <w:rFonts w:ascii="Nexa Light" w:hAnsi="Nexa Light"/>
                <w:sz w:val="16"/>
              </w:rPr>
            </w:pPr>
          </w:p>
        </w:tc>
      </w:tr>
    </w:tbl>
    <w:p w:rsidR="00C04004" w:rsidRPr="004B20D4" w:rsidRDefault="00C04004" w:rsidP="00C04004">
      <w:pPr>
        <w:jc w:val="both"/>
        <w:rPr>
          <w:rFonts w:ascii="Nexa Light" w:hAnsi="Nexa Light"/>
          <w:sz w:val="2"/>
        </w:rPr>
      </w:pPr>
    </w:p>
    <w:p w:rsidR="006F00D1" w:rsidRPr="00170ECB" w:rsidRDefault="00170ECB" w:rsidP="00170ECB">
      <w:pPr>
        <w:spacing w:line="240" w:lineRule="auto"/>
        <w:jc w:val="center"/>
        <w:rPr>
          <w:rFonts w:ascii="Nexa Light" w:hAnsi="Nexa Light"/>
          <w:sz w:val="18"/>
        </w:rPr>
      </w:pPr>
      <w:r w:rsidRPr="00170ECB">
        <w:rPr>
          <w:rFonts w:ascii="Nexa Light" w:hAnsi="Nexa Light"/>
          <w:sz w:val="18"/>
        </w:rPr>
        <w:t>Obs: Nos Casos de Tanque-Rede é necessário somente o preenchimento deste formulário</w:t>
      </w:r>
      <w:r>
        <w:rPr>
          <w:rFonts w:ascii="Nexa Light" w:hAnsi="Nexa Light"/>
          <w:sz w:val="18"/>
        </w:rPr>
        <w:t>.</w:t>
      </w:r>
    </w:p>
    <w:sectPr w:rsidR="006F00D1" w:rsidRPr="00170ECB" w:rsidSect="00024427">
      <w:headerReference w:type="default" r:id="rId7"/>
      <w:footerReference w:type="default" r:id="rId8"/>
      <w:pgSz w:w="11906" w:h="16838"/>
      <w:pgMar w:top="1134" w:right="1134" w:bottom="1134" w:left="1418" w:header="62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EF2" w:rsidRDefault="00443EF2" w:rsidP="003C0373">
      <w:pPr>
        <w:spacing w:after="0" w:line="240" w:lineRule="auto"/>
      </w:pPr>
      <w:r>
        <w:separator/>
      </w:r>
    </w:p>
  </w:endnote>
  <w:endnote w:type="continuationSeparator" w:id="0">
    <w:p w:rsidR="00443EF2" w:rsidRDefault="00443EF2" w:rsidP="003C0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xa Light">
    <w:charset w:val="00"/>
    <w:family w:val="modern"/>
    <w:notTrueType/>
    <w:pitch w:val="variable"/>
    <w:sig w:usb0="800000AF" w:usb1="4000004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503810"/>
      <w:docPartObj>
        <w:docPartGallery w:val="Page Numbers (Bottom of Page)"/>
        <w:docPartUnique/>
      </w:docPartObj>
    </w:sdtPr>
    <w:sdtEndPr>
      <w:rPr>
        <w:sz w:val="12"/>
        <w:szCs w:val="12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sz w:val="12"/>
            <w:szCs w:val="12"/>
          </w:rPr>
        </w:sdtEndPr>
        <w:sdtContent>
          <w:p w:rsidR="004810BD" w:rsidRDefault="004810BD">
            <w:pPr>
              <w:pStyle w:val="Rodap"/>
              <w:jc w:val="right"/>
            </w:pPr>
          </w:p>
          <w:tbl>
            <w:tblPr>
              <w:tblStyle w:val="Tabelacomgrade"/>
              <w:tblW w:w="0" w:type="auto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46"/>
            </w:tblGrid>
            <w:tr w:rsidR="004810BD" w:rsidTr="005301AD">
              <w:tc>
                <w:tcPr>
                  <w:tcW w:w="9670" w:type="dxa"/>
                </w:tcPr>
                <w:p w:rsidR="004810BD" w:rsidRDefault="00A37A76" w:rsidP="004810BD">
                  <w:pPr>
                    <w:pStyle w:val="Rodap"/>
                    <w:jc w:val="center"/>
                    <w:rPr>
                      <w:rFonts w:ascii="Nexa Light" w:hAnsi="Nexa Light"/>
                      <w:sz w:val="15"/>
                      <w:szCs w:val="15"/>
                    </w:rPr>
                  </w:pPr>
                  <w:r>
                    <w:rPr>
                      <w:rFonts w:ascii="Nexa Light" w:hAnsi="Nexa Light"/>
                      <w:sz w:val="15"/>
                      <w:szCs w:val="15"/>
                    </w:rPr>
                    <w:t>______________________________________________________________________________________________________</w:t>
                  </w:r>
                </w:p>
                <w:p w:rsidR="00A37A76" w:rsidRPr="004810BD" w:rsidRDefault="00A37A76" w:rsidP="004810BD">
                  <w:pPr>
                    <w:pStyle w:val="Rodap"/>
                    <w:jc w:val="center"/>
                    <w:rPr>
                      <w:rFonts w:ascii="Nexa Light" w:hAnsi="Nexa Light"/>
                      <w:sz w:val="15"/>
                      <w:szCs w:val="15"/>
                    </w:rPr>
                  </w:pPr>
                </w:p>
              </w:tc>
            </w:tr>
          </w:tbl>
          <w:p w:rsidR="004810BD" w:rsidRPr="004810BD" w:rsidRDefault="004810BD">
            <w:pPr>
              <w:pStyle w:val="Rodap"/>
              <w:jc w:val="right"/>
              <w:rPr>
                <w:sz w:val="12"/>
                <w:szCs w:val="12"/>
              </w:rPr>
            </w:pPr>
            <w:r w:rsidRPr="004810BD">
              <w:rPr>
                <w:rFonts w:ascii="Nexa Light" w:hAnsi="Nexa Light"/>
                <w:sz w:val="12"/>
                <w:szCs w:val="12"/>
              </w:rPr>
              <w:t xml:space="preserve">Página </w:t>
            </w:r>
            <w:r w:rsidRPr="004810BD">
              <w:rPr>
                <w:rFonts w:ascii="Nexa Light" w:hAnsi="Nexa Light"/>
                <w:b/>
                <w:bCs/>
                <w:sz w:val="12"/>
                <w:szCs w:val="12"/>
              </w:rPr>
              <w:fldChar w:fldCharType="begin"/>
            </w:r>
            <w:r w:rsidRPr="004810BD">
              <w:rPr>
                <w:rFonts w:ascii="Nexa Light" w:hAnsi="Nexa Light"/>
                <w:b/>
                <w:bCs/>
                <w:sz w:val="12"/>
                <w:szCs w:val="12"/>
              </w:rPr>
              <w:instrText>PAGE</w:instrText>
            </w:r>
            <w:r w:rsidRPr="004810BD">
              <w:rPr>
                <w:rFonts w:ascii="Nexa Light" w:hAnsi="Nexa Light"/>
                <w:b/>
                <w:bCs/>
                <w:sz w:val="12"/>
                <w:szCs w:val="12"/>
              </w:rPr>
              <w:fldChar w:fldCharType="separate"/>
            </w:r>
            <w:r w:rsidR="00581CF6">
              <w:rPr>
                <w:rFonts w:ascii="Nexa Light" w:hAnsi="Nexa Light"/>
                <w:b/>
                <w:bCs/>
                <w:noProof/>
                <w:sz w:val="12"/>
                <w:szCs w:val="12"/>
              </w:rPr>
              <w:t>1</w:t>
            </w:r>
            <w:r w:rsidRPr="004810BD">
              <w:rPr>
                <w:rFonts w:ascii="Nexa Light" w:hAnsi="Nexa Light"/>
                <w:b/>
                <w:bCs/>
                <w:sz w:val="12"/>
                <w:szCs w:val="12"/>
              </w:rPr>
              <w:fldChar w:fldCharType="end"/>
            </w:r>
            <w:r w:rsidRPr="004810BD">
              <w:rPr>
                <w:rFonts w:ascii="Nexa Light" w:hAnsi="Nexa Light"/>
                <w:sz w:val="12"/>
                <w:szCs w:val="12"/>
              </w:rPr>
              <w:t xml:space="preserve"> de </w:t>
            </w:r>
            <w:r w:rsidRPr="004810BD">
              <w:rPr>
                <w:rFonts w:ascii="Nexa Light" w:hAnsi="Nexa Light"/>
                <w:b/>
                <w:bCs/>
                <w:sz w:val="12"/>
                <w:szCs w:val="12"/>
              </w:rPr>
              <w:fldChar w:fldCharType="begin"/>
            </w:r>
            <w:r w:rsidRPr="004810BD">
              <w:rPr>
                <w:rFonts w:ascii="Nexa Light" w:hAnsi="Nexa Light"/>
                <w:b/>
                <w:bCs/>
                <w:sz w:val="12"/>
                <w:szCs w:val="12"/>
              </w:rPr>
              <w:instrText>NUMPAGES</w:instrText>
            </w:r>
            <w:r w:rsidRPr="004810BD">
              <w:rPr>
                <w:rFonts w:ascii="Nexa Light" w:hAnsi="Nexa Light"/>
                <w:b/>
                <w:bCs/>
                <w:sz w:val="12"/>
                <w:szCs w:val="12"/>
              </w:rPr>
              <w:fldChar w:fldCharType="separate"/>
            </w:r>
            <w:r w:rsidR="00581CF6">
              <w:rPr>
                <w:rFonts w:ascii="Nexa Light" w:hAnsi="Nexa Light"/>
                <w:b/>
                <w:bCs/>
                <w:noProof/>
                <w:sz w:val="12"/>
                <w:szCs w:val="12"/>
              </w:rPr>
              <w:t>1</w:t>
            </w:r>
            <w:r w:rsidRPr="004810BD">
              <w:rPr>
                <w:rFonts w:ascii="Nexa Light" w:hAnsi="Nexa Light"/>
                <w:b/>
                <w:bCs/>
                <w:sz w:val="12"/>
                <w:szCs w:val="1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EF2" w:rsidRDefault="00443EF2" w:rsidP="003C0373">
      <w:pPr>
        <w:spacing w:after="0" w:line="240" w:lineRule="auto"/>
      </w:pPr>
      <w:r>
        <w:separator/>
      </w:r>
    </w:p>
  </w:footnote>
  <w:footnote w:type="continuationSeparator" w:id="0">
    <w:p w:rsidR="00443EF2" w:rsidRDefault="00443EF2" w:rsidP="003C0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7"/>
      <w:gridCol w:w="6513"/>
      <w:gridCol w:w="1224"/>
    </w:tblGrid>
    <w:tr w:rsidR="005301AD" w:rsidTr="002C0495">
      <w:trPr>
        <w:trHeight w:val="227"/>
        <w:jc w:val="center"/>
      </w:trPr>
      <w:tc>
        <w:tcPr>
          <w:tcW w:w="1634" w:type="dxa"/>
          <w:vMerge w:val="restart"/>
          <w:vAlign w:val="center"/>
        </w:tcPr>
        <w:p w:rsidR="005301AD" w:rsidRPr="003C0373" w:rsidRDefault="00A37A76" w:rsidP="005301AD">
          <w:pPr>
            <w:pStyle w:val="Cabealho"/>
            <w:jc w:val="center"/>
            <w:rPr>
              <w:rFonts w:ascii="Nexa Light" w:hAnsi="Nexa Light"/>
              <w:b/>
              <w:sz w:val="25"/>
              <w:szCs w:val="25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0B5C6834" wp14:editId="731659FF">
                <wp:simplePos x="0" y="0"/>
                <wp:positionH relativeFrom="column">
                  <wp:posOffset>-919480</wp:posOffset>
                </wp:positionH>
                <wp:positionV relativeFrom="paragraph">
                  <wp:posOffset>-402590</wp:posOffset>
                </wp:positionV>
                <wp:extent cx="7534275" cy="1590675"/>
                <wp:effectExtent l="0" t="0" r="0" b="0"/>
                <wp:wrapNone/>
                <wp:docPr id="1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4275" cy="1590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593" w:type="dxa"/>
          <w:vAlign w:val="bottom"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b/>
              <w:sz w:val="25"/>
              <w:szCs w:val="25"/>
            </w:rPr>
          </w:pPr>
        </w:p>
      </w:tc>
      <w:tc>
        <w:tcPr>
          <w:tcW w:w="1237" w:type="dxa"/>
          <w:vMerge w:val="restart"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b/>
              <w:sz w:val="25"/>
              <w:szCs w:val="25"/>
            </w:rPr>
          </w:pPr>
        </w:p>
      </w:tc>
    </w:tr>
    <w:tr w:rsidR="005301AD" w:rsidTr="002C0495">
      <w:trPr>
        <w:jc w:val="center"/>
      </w:trPr>
      <w:tc>
        <w:tcPr>
          <w:tcW w:w="1634" w:type="dxa"/>
          <w:vMerge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  <w:tc>
        <w:tcPr>
          <w:tcW w:w="6593" w:type="dxa"/>
          <w:vAlign w:val="bottom"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  <w:tc>
        <w:tcPr>
          <w:tcW w:w="1237" w:type="dxa"/>
          <w:vMerge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</w:tr>
    <w:tr w:rsidR="005301AD" w:rsidTr="002C0495">
      <w:trPr>
        <w:jc w:val="center"/>
      </w:trPr>
      <w:tc>
        <w:tcPr>
          <w:tcW w:w="1634" w:type="dxa"/>
          <w:vMerge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  <w:tc>
        <w:tcPr>
          <w:tcW w:w="6593" w:type="dxa"/>
          <w:vAlign w:val="bottom"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  <w:tc>
        <w:tcPr>
          <w:tcW w:w="1237" w:type="dxa"/>
          <w:vMerge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</w:tr>
    <w:tr w:rsidR="005301AD" w:rsidTr="002C0495">
      <w:trPr>
        <w:jc w:val="center"/>
      </w:trPr>
      <w:tc>
        <w:tcPr>
          <w:tcW w:w="1634" w:type="dxa"/>
          <w:vMerge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  <w:tc>
        <w:tcPr>
          <w:tcW w:w="6593" w:type="dxa"/>
          <w:vAlign w:val="bottom"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  <w:tc>
        <w:tcPr>
          <w:tcW w:w="1237" w:type="dxa"/>
          <w:vMerge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</w:tr>
    <w:tr w:rsidR="005301AD" w:rsidTr="002C0495">
      <w:trPr>
        <w:jc w:val="center"/>
      </w:trPr>
      <w:tc>
        <w:tcPr>
          <w:tcW w:w="1634" w:type="dxa"/>
          <w:vMerge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  <w:tc>
        <w:tcPr>
          <w:tcW w:w="6593" w:type="dxa"/>
          <w:vAlign w:val="bottom"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  <w:tc>
        <w:tcPr>
          <w:tcW w:w="1237" w:type="dxa"/>
          <w:vMerge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</w:tr>
  </w:tbl>
  <w:p w:rsidR="003C0373" w:rsidRDefault="003C0373" w:rsidP="00874520">
    <w:pPr>
      <w:pStyle w:val="Cabealho"/>
      <w:tabs>
        <w:tab w:val="clear" w:pos="4252"/>
        <w:tab w:val="clear" w:pos="8504"/>
        <w:tab w:val="left" w:pos="5730"/>
        <w:tab w:val="left" w:pos="5835"/>
      </w:tabs>
    </w:pPr>
    <w:r>
      <w:tab/>
    </w:r>
    <w:r w:rsidR="0087452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42D9"/>
    <w:multiLevelType w:val="hybridMultilevel"/>
    <w:tmpl w:val="5D4A3CC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373"/>
    <w:rsid w:val="000003B9"/>
    <w:rsid w:val="000064EB"/>
    <w:rsid w:val="00024427"/>
    <w:rsid w:val="0009046A"/>
    <w:rsid w:val="000B219F"/>
    <w:rsid w:val="000C0F23"/>
    <w:rsid w:val="00113517"/>
    <w:rsid w:val="00146AAA"/>
    <w:rsid w:val="00170ECB"/>
    <w:rsid w:val="0019059E"/>
    <w:rsid w:val="0023043B"/>
    <w:rsid w:val="00245C9D"/>
    <w:rsid w:val="00290258"/>
    <w:rsid w:val="002A2F4A"/>
    <w:rsid w:val="002C0495"/>
    <w:rsid w:val="002C0AFE"/>
    <w:rsid w:val="00315F2A"/>
    <w:rsid w:val="0039647E"/>
    <w:rsid w:val="003A37E1"/>
    <w:rsid w:val="003C0373"/>
    <w:rsid w:val="003D6C53"/>
    <w:rsid w:val="00422FE5"/>
    <w:rsid w:val="0042377B"/>
    <w:rsid w:val="00443EF2"/>
    <w:rsid w:val="004810BD"/>
    <w:rsid w:val="00486ABD"/>
    <w:rsid w:val="004930B9"/>
    <w:rsid w:val="00497074"/>
    <w:rsid w:val="004B20D4"/>
    <w:rsid w:val="004F7A05"/>
    <w:rsid w:val="00500274"/>
    <w:rsid w:val="0051446F"/>
    <w:rsid w:val="005301AD"/>
    <w:rsid w:val="00581CF6"/>
    <w:rsid w:val="005B49FF"/>
    <w:rsid w:val="005E4FAC"/>
    <w:rsid w:val="0062029F"/>
    <w:rsid w:val="006354E5"/>
    <w:rsid w:val="00686CF7"/>
    <w:rsid w:val="00691775"/>
    <w:rsid w:val="006E27B9"/>
    <w:rsid w:val="006E3A2C"/>
    <w:rsid w:val="006F00D1"/>
    <w:rsid w:val="006F52BC"/>
    <w:rsid w:val="007274AB"/>
    <w:rsid w:val="0075743B"/>
    <w:rsid w:val="00763CC9"/>
    <w:rsid w:val="00774342"/>
    <w:rsid w:val="00796ED5"/>
    <w:rsid w:val="007C2F67"/>
    <w:rsid w:val="007E63A8"/>
    <w:rsid w:val="008541F4"/>
    <w:rsid w:val="00874520"/>
    <w:rsid w:val="00887701"/>
    <w:rsid w:val="00891BDC"/>
    <w:rsid w:val="008E1435"/>
    <w:rsid w:val="0096790D"/>
    <w:rsid w:val="009E306C"/>
    <w:rsid w:val="00A37A76"/>
    <w:rsid w:val="00A434AC"/>
    <w:rsid w:val="00A530DE"/>
    <w:rsid w:val="00A84504"/>
    <w:rsid w:val="00AB029E"/>
    <w:rsid w:val="00AB2CF0"/>
    <w:rsid w:val="00AC069F"/>
    <w:rsid w:val="00AE29F0"/>
    <w:rsid w:val="00B25659"/>
    <w:rsid w:val="00B258C3"/>
    <w:rsid w:val="00B37103"/>
    <w:rsid w:val="00B4448C"/>
    <w:rsid w:val="00B53E66"/>
    <w:rsid w:val="00BB6B5B"/>
    <w:rsid w:val="00BB765B"/>
    <w:rsid w:val="00C04004"/>
    <w:rsid w:val="00C34FE1"/>
    <w:rsid w:val="00C6407D"/>
    <w:rsid w:val="00C90C52"/>
    <w:rsid w:val="00C928D6"/>
    <w:rsid w:val="00CA2CA4"/>
    <w:rsid w:val="00CD3B0E"/>
    <w:rsid w:val="00CE50F8"/>
    <w:rsid w:val="00D813DE"/>
    <w:rsid w:val="00D82FE3"/>
    <w:rsid w:val="00DA3F0C"/>
    <w:rsid w:val="00E3122D"/>
    <w:rsid w:val="00EA3351"/>
    <w:rsid w:val="00EB47DB"/>
    <w:rsid w:val="00EB5965"/>
    <w:rsid w:val="00F6158C"/>
    <w:rsid w:val="00F72F65"/>
    <w:rsid w:val="00F961BB"/>
    <w:rsid w:val="00FC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AF882E"/>
  <w15:docId w15:val="{C67C43E8-B485-4D9B-9D09-CF7C85294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3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373"/>
  </w:style>
  <w:style w:type="paragraph" w:styleId="Rodap">
    <w:name w:val="footer"/>
    <w:basedOn w:val="Normal"/>
    <w:link w:val="RodapChar"/>
    <w:uiPriority w:val="99"/>
    <w:unhideWhenUsed/>
    <w:rsid w:val="003C03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373"/>
  </w:style>
  <w:style w:type="table" w:styleId="Tabelacomgrade">
    <w:name w:val="Table Grid"/>
    <w:basedOn w:val="Tabelanormal"/>
    <w:uiPriority w:val="39"/>
    <w:rsid w:val="003C0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C0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37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E3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Agência Nacional de Águas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Cleciani Comelli</cp:lastModifiedBy>
  <cp:revision>2</cp:revision>
  <cp:lastPrinted>2017-05-17T19:11:00Z</cp:lastPrinted>
  <dcterms:created xsi:type="dcterms:W3CDTF">2017-08-09T20:23:00Z</dcterms:created>
  <dcterms:modified xsi:type="dcterms:W3CDTF">2017-08-09T20:23:00Z</dcterms:modified>
</cp:coreProperties>
</file>